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 раскрытия информации: 20</w:t>
      </w:r>
      <w:bookmarkStart w:id="0" w:name="_GoBack"/>
      <w:bookmarkEnd w:id="0"/>
      <w:r w:rsidR="001A532C">
        <w:rPr>
          <w:rFonts w:ascii="Times New Roman" w:hAnsi="Times New Roman" w:cs="Times New Roman"/>
          <w:b/>
          <w:sz w:val="28"/>
          <w:szCs w:val="28"/>
        </w:rPr>
        <w:t>2</w:t>
      </w:r>
      <w:r w:rsidR="00F34872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DA8">
        <w:rPr>
          <w:rFonts w:ascii="Times New Roman" w:hAnsi="Times New Roman" w:cs="Times New Roman"/>
          <w:b/>
          <w:sz w:val="28"/>
          <w:szCs w:val="28"/>
        </w:rPr>
        <w:t xml:space="preserve">Информация о наличии инвестиционных обязательств </w:t>
      </w:r>
    </w:p>
    <w:p w:rsidR="00F001E2" w:rsidRPr="005B2EBA" w:rsidRDefault="00236C94" w:rsidP="00F001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475">
        <w:rPr>
          <w:rFonts w:ascii="Times New Roman" w:hAnsi="Times New Roman" w:cs="Times New Roman"/>
          <w:b/>
          <w:sz w:val="28"/>
          <w:szCs w:val="28"/>
        </w:rPr>
        <w:t xml:space="preserve">у </w:t>
      </w:r>
      <w:r w:rsidR="00AE4E65" w:rsidRPr="00B83475">
        <w:rPr>
          <w:rFonts w:ascii="Times New Roman" w:hAnsi="Times New Roman" w:cs="Times New Roman"/>
          <w:b/>
          <w:sz w:val="28"/>
          <w:szCs w:val="28"/>
        </w:rPr>
        <w:t>М</w:t>
      </w:r>
      <w:r w:rsidR="00B83475" w:rsidRPr="00B83475">
        <w:rPr>
          <w:rFonts w:ascii="Times New Roman" w:hAnsi="Times New Roman" w:cs="Times New Roman"/>
          <w:b/>
          <w:sz w:val="28"/>
          <w:szCs w:val="28"/>
        </w:rPr>
        <w:t>униципально</w:t>
      </w:r>
      <w:r w:rsidR="00B83475">
        <w:rPr>
          <w:rFonts w:ascii="Times New Roman" w:hAnsi="Times New Roman" w:cs="Times New Roman"/>
          <w:b/>
          <w:sz w:val="28"/>
          <w:szCs w:val="28"/>
        </w:rPr>
        <w:t>го</w:t>
      </w:r>
      <w:r w:rsidR="00B83475" w:rsidRPr="00B834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4E65" w:rsidRPr="00B83475">
        <w:rPr>
          <w:rFonts w:ascii="Times New Roman" w:hAnsi="Times New Roman" w:cs="Times New Roman"/>
          <w:b/>
          <w:sz w:val="28"/>
          <w:szCs w:val="28"/>
        </w:rPr>
        <w:t>П</w:t>
      </w:r>
      <w:r w:rsidR="00B83475">
        <w:rPr>
          <w:rFonts w:ascii="Times New Roman" w:hAnsi="Times New Roman" w:cs="Times New Roman"/>
          <w:b/>
          <w:sz w:val="28"/>
          <w:szCs w:val="28"/>
        </w:rPr>
        <w:t>редприятия</w:t>
      </w:r>
      <w:r w:rsidR="00AE4E65" w:rsidRPr="00B83475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AE4E65" w:rsidRPr="00B83475">
        <w:rPr>
          <w:rFonts w:ascii="Times New Roman" w:hAnsi="Times New Roman" w:cs="Times New Roman"/>
          <w:b/>
          <w:sz w:val="28"/>
          <w:szCs w:val="28"/>
        </w:rPr>
        <w:t>Всеволожское</w:t>
      </w:r>
      <w:proofErr w:type="spellEnd"/>
      <w:r w:rsidR="00AE4E65" w:rsidRPr="00B83475">
        <w:rPr>
          <w:rFonts w:ascii="Times New Roman" w:hAnsi="Times New Roman" w:cs="Times New Roman"/>
          <w:b/>
          <w:sz w:val="28"/>
          <w:szCs w:val="28"/>
        </w:rPr>
        <w:t xml:space="preserve"> предприятие электрических</w:t>
      </w:r>
      <w:r w:rsidR="00AE4E65" w:rsidRPr="00AE4E65">
        <w:rPr>
          <w:rFonts w:ascii="Times New Roman" w:hAnsi="Times New Roman" w:cs="Times New Roman"/>
          <w:b/>
          <w:sz w:val="28"/>
          <w:szCs w:val="28"/>
        </w:rPr>
        <w:t xml:space="preserve"> сетей»</w:t>
      </w:r>
      <w:r w:rsidR="00FF45F7">
        <w:rPr>
          <w:rFonts w:ascii="Times New Roman" w:hAnsi="Times New Roman" w:cs="Times New Roman"/>
          <w:b/>
          <w:sz w:val="28"/>
          <w:szCs w:val="28"/>
        </w:rPr>
        <w:t>.</w:t>
      </w:r>
    </w:p>
    <w:p w:rsidR="00236C94" w:rsidRPr="00181DA8" w:rsidRDefault="00236C94" w:rsidP="00F001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36C94" w:rsidRPr="00181DA8" w:rsidRDefault="00236C94" w:rsidP="00C16BE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периоде долгосрочного планирования, соответствующего проекту инвестиционной программы, </w:t>
      </w:r>
      <w:r w:rsidRPr="005B2EBA">
        <w:rPr>
          <w:rFonts w:ascii="Times New Roman" w:hAnsi="Times New Roman" w:cs="Times New Roman"/>
          <w:sz w:val="28"/>
          <w:szCs w:val="28"/>
        </w:rPr>
        <w:t xml:space="preserve">у </w:t>
      </w:r>
      <w:r w:rsidR="00C16BE2">
        <w:rPr>
          <w:rFonts w:ascii="Times New Roman" w:hAnsi="Times New Roman" w:cs="Times New Roman"/>
          <w:sz w:val="28"/>
          <w:szCs w:val="28"/>
        </w:rPr>
        <w:t>МП</w:t>
      </w:r>
      <w:r w:rsidR="00F001E2" w:rsidRPr="005B2EBA">
        <w:rPr>
          <w:rFonts w:ascii="Times New Roman" w:hAnsi="Times New Roman" w:cs="Times New Roman"/>
          <w:sz w:val="28"/>
          <w:szCs w:val="28"/>
        </w:rPr>
        <w:t xml:space="preserve"> «</w:t>
      </w:r>
      <w:r w:rsidR="00C16BE2">
        <w:rPr>
          <w:rFonts w:ascii="Times New Roman" w:hAnsi="Times New Roman" w:cs="Times New Roman"/>
          <w:sz w:val="28"/>
          <w:szCs w:val="28"/>
        </w:rPr>
        <w:t>ВПЭС</w:t>
      </w:r>
      <w:proofErr w:type="gramStart"/>
      <w:r w:rsidR="00F001E2" w:rsidRPr="005B2EB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>тсутствуют предусмотренные законодательством Российской Федерации</w:t>
      </w:r>
      <w:r w:rsidR="00C16BE2">
        <w:rPr>
          <w:rFonts w:ascii="Times New Roman" w:hAnsi="Times New Roman" w:cs="Times New Roman"/>
          <w:sz w:val="28"/>
          <w:szCs w:val="28"/>
        </w:rPr>
        <w:t xml:space="preserve"> инвестиционные обязательства о </w:t>
      </w:r>
      <w:r>
        <w:rPr>
          <w:rFonts w:ascii="Times New Roman" w:hAnsi="Times New Roman" w:cs="Times New Roman"/>
          <w:sz w:val="28"/>
          <w:szCs w:val="28"/>
        </w:rPr>
        <w:t>приватизации в отношении объектов электросетевого хозяйства.</w:t>
      </w:r>
    </w:p>
    <w:sectPr w:rsidR="00236C94" w:rsidRPr="00181DA8" w:rsidSect="00E705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356F"/>
    <w:rsid w:val="00040F8B"/>
    <w:rsid w:val="00086FAB"/>
    <w:rsid w:val="000D5606"/>
    <w:rsid w:val="001A532C"/>
    <w:rsid w:val="00236C94"/>
    <w:rsid w:val="004A15CB"/>
    <w:rsid w:val="004E3D7F"/>
    <w:rsid w:val="0054335E"/>
    <w:rsid w:val="00560AFD"/>
    <w:rsid w:val="005B2EBA"/>
    <w:rsid w:val="00627818"/>
    <w:rsid w:val="006904D8"/>
    <w:rsid w:val="007F6CAB"/>
    <w:rsid w:val="00811A68"/>
    <w:rsid w:val="0089356F"/>
    <w:rsid w:val="009C07A7"/>
    <w:rsid w:val="00AE4E65"/>
    <w:rsid w:val="00B30826"/>
    <w:rsid w:val="00B83475"/>
    <w:rsid w:val="00C16BE2"/>
    <w:rsid w:val="00E705E1"/>
    <w:rsid w:val="00F001E2"/>
    <w:rsid w:val="00F34872"/>
    <w:rsid w:val="00F408AD"/>
    <w:rsid w:val="00FB014B"/>
    <w:rsid w:val="00FF4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C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C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Ломкова Елена Александровна</dc:creator>
  <cp:lastModifiedBy>Свиклан</cp:lastModifiedBy>
  <cp:revision>13</cp:revision>
  <dcterms:created xsi:type="dcterms:W3CDTF">2018-03-02T06:49:00Z</dcterms:created>
  <dcterms:modified xsi:type="dcterms:W3CDTF">2023-02-24T20:47:00Z</dcterms:modified>
</cp:coreProperties>
</file>